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Pr="005544D4" w:rsidRDefault="005C77D6" w:rsidP="003D7F3D">
      <w:pPr>
        <w:pStyle w:val="Nadpis2"/>
        <w:rPr>
          <w:b/>
          <w:sz w:val="28"/>
          <w:szCs w:val="28"/>
        </w:rPr>
      </w:pPr>
      <w:bookmarkStart w:id="0" w:name="_GoBack"/>
      <w:bookmarkEnd w:id="0"/>
      <w:r w:rsidRPr="005544D4">
        <w:rPr>
          <w:b/>
          <w:sz w:val="28"/>
          <w:szCs w:val="28"/>
        </w:rPr>
        <w:t>Hodnocení Minimálního preventivního programu</w:t>
      </w:r>
      <w:r w:rsidR="005544D4" w:rsidRPr="005544D4">
        <w:rPr>
          <w:b/>
          <w:sz w:val="28"/>
          <w:szCs w:val="28"/>
        </w:rPr>
        <w:t xml:space="preserve"> </w:t>
      </w:r>
      <w:r w:rsidRPr="005544D4">
        <w:rPr>
          <w:b/>
          <w:sz w:val="28"/>
          <w:szCs w:val="28"/>
        </w:rPr>
        <w:t xml:space="preserve">za školní rok </w:t>
      </w:r>
      <w:r w:rsidR="00EB075F">
        <w:rPr>
          <w:b/>
          <w:sz w:val="28"/>
          <w:szCs w:val="28"/>
        </w:rPr>
        <w:t>202</w:t>
      </w:r>
      <w:r w:rsidR="00B00A5F">
        <w:rPr>
          <w:b/>
          <w:sz w:val="28"/>
          <w:szCs w:val="28"/>
        </w:rPr>
        <w:t>3</w:t>
      </w:r>
      <w:r w:rsidRPr="005544D4">
        <w:rPr>
          <w:b/>
          <w:sz w:val="28"/>
          <w:szCs w:val="28"/>
        </w:rPr>
        <w:t xml:space="preserve"> – 202</w:t>
      </w:r>
      <w:r w:rsidR="00B00A5F">
        <w:rPr>
          <w:b/>
          <w:sz w:val="28"/>
          <w:szCs w:val="28"/>
        </w:rPr>
        <w:t>4</w:t>
      </w:r>
    </w:p>
    <w:p w:rsidR="002E1852" w:rsidRDefault="002E1852"/>
    <w:p w:rsidR="002E1852" w:rsidRPr="007C320F" w:rsidRDefault="002E1852">
      <w:pPr>
        <w:rPr>
          <w:b/>
        </w:rPr>
      </w:pPr>
      <w:r w:rsidRPr="007C320F">
        <w:rPr>
          <w:b/>
        </w:rPr>
        <w:t>Organizace prevence</w:t>
      </w:r>
    </w:p>
    <w:p w:rsidR="00826330" w:rsidRDefault="00CF4746" w:rsidP="003D7F3D">
      <w:pPr>
        <w:spacing w:before="120" w:line="360" w:lineRule="auto"/>
        <w:jc w:val="both"/>
      </w:pPr>
      <w:r>
        <w:t xml:space="preserve">V rámci </w:t>
      </w:r>
      <w:r w:rsidRPr="00023558">
        <w:rPr>
          <w:b/>
        </w:rPr>
        <w:t>nespecifické</w:t>
      </w:r>
      <w:r>
        <w:t xml:space="preserve"> primární </w:t>
      </w:r>
      <w:r w:rsidRPr="00023558">
        <w:rPr>
          <w:b/>
        </w:rPr>
        <w:t>prevence</w:t>
      </w:r>
      <w:r>
        <w:t xml:space="preserve"> jsm</w:t>
      </w:r>
      <w:r w:rsidR="00706C5E">
        <w:t>e</w:t>
      </w:r>
      <w:r>
        <w:t xml:space="preserve"> našim dětem zajistili zájmové a sportovn</w:t>
      </w:r>
      <w:r w:rsidR="00706C5E">
        <w:t>í kroužky mimo náš dětský domov</w:t>
      </w:r>
      <w:r w:rsidR="00B00A5F">
        <w:t>.</w:t>
      </w:r>
      <w:r w:rsidR="00706C5E">
        <w:t xml:space="preserve"> </w:t>
      </w:r>
      <w:r w:rsidR="00B00A5F">
        <w:t>D</w:t>
      </w:r>
      <w:r w:rsidR="00706C5E">
        <w:t xml:space="preserve">ěti </w:t>
      </w:r>
      <w:r w:rsidR="00B00A5F">
        <w:t xml:space="preserve">chodily </w:t>
      </w:r>
      <w:r w:rsidR="00706C5E">
        <w:t xml:space="preserve">na kroužky do </w:t>
      </w:r>
      <w:r w:rsidR="00B00A5F">
        <w:t xml:space="preserve">svých </w:t>
      </w:r>
      <w:r w:rsidR="00706C5E">
        <w:t>škol</w:t>
      </w:r>
      <w:r w:rsidR="00B00A5F">
        <w:t xml:space="preserve"> </w:t>
      </w:r>
      <w:r w:rsidR="00706C5E">
        <w:t xml:space="preserve">a DDM. V našem zařízení probíhala </w:t>
      </w:r>
      <w:r w:rsidR="004F78E8">
        <w:t>canisterapi</w:t>
      </w:r>
      <w:r w:rsidR="00706C5E">
        <w:t>e s panem Babáčkem a jeho dvěma psy</w:t>
      </w:r>
      <w:r w:rsidR="004F78E8">
        <w:t xml:space="preserve">, </w:t>
      </w:r>
      <w:r>
        <w:t xml:space="preserve">kroužek Jógy </w:t>
      </w:r>
      <w:r w:rsidR="00B00A5F">
        <w:t xml:space="preserve">s Evičkou </w:t>
      </w:r>
      <w:r>
        <w:t xml:space="preserve">a </w:t>
      </w:r>
      <w:r w:rsidR="00B00A5F">
        <w:t>doučování dětí hravou formou</w:t>
      </w:r>
      <w:r w:rsidR="00706C5E">
        <w:t>.</w:t>
      </w:r>
      <w:r>
        <w:t xml:space="preserve"> </w:t>
      </w:r>
      <w:r w:rsidR="004F78E8">
        <w:t>Canistera</w:t>
      </w:r>
      <w:r w:rsidR="00706C5E">
        <w:t xml:space="preserve">pie si získala nejen malé děti, </w:t>
      </w:r>
      <w:r w:rsidR="00826330">
        <w:t xml:space="preserve">starší děti </w:t>
      </w:r>
      <w:r w:rsidR="00706C5E">
        <w:t xml:space="preserve">pan Babáček zapojil </w:t>
      </w:r>
      <w:r w:rsidR="00B00A5F">
        <w:t>do výcviku p</w:t>
      </w:r>
      <w:r w:rsidR="00826330">
        <w:t>sů</w:t>
      </w:r>
      <w:r w:rsidR="00B00A5F">
        <w:t>.</w:t>
      </w:r>
      <w:r w:rsidR="00706C5E">
        <w:t xml:space="preserve"> Děti byly nadšené a na každé setkání s panem Babáčkem </w:t>
      </w:r>
      <w:r w:rsidR="00B00A5F">
        <w:t>a p</w:t>
      </w:r>
      <w:r w:rsidR="00826330">
        <w:t>sy</w:t>
      </w:r>
      <w:r w:rsidR="00B00A5F">
        <w:t xml:space="preserve"> </w:t>
      </w:r>
      <w:r w:rsidR="00462C16">
        <w:t>se těšily.</w:t>
      </w:r>
    </w:p>
    <w:p w:rsidR="00CF4746" w:rsidRDefault="00B00A5F" w:rsidP="003D7F3D">
      <w:pPr>
        <w:spacing w:before="120" w:line="360" w:lineRule="auto"/>
        <w:jc w:val="both"/>
      </w:pPr>
      <w:r>
        <w:t>Doučování z různých předmětů hravou formou zvládaly bravurně studentky hranického gymnázia. Díky doučování se všechny zúčastněné děti zlepšily v doučovaném předmětu.</w:t>
      </w:r>
      <w:r w:rsidR="00706C5E">
        <w:t xml:space="preserve"> Děti s</w:t>
      </w:r>
      <w:r w:rsidR="004F78E8">
        <w:t>tarší 15ti let jsme vedli k tomu, aby si našly brigádu</w:t>
      </w:r>
      <w:r w:rsidR="00621872">
        <w:t>,</w:t>
      </w:r>
      <w:r w:rsidR="00706C5E">
        <w:t xml:space="preserve"> jak ve školním roce, tak i přes prázdniny.</w:t>
      </w:r>
      <w:r w:rsidR="004F78E8">
        <w:t xml:space="preserve"> </w:t>
      </w:r>
      <w:r w:rsidR="008C436F">
        <w:t>Chození na brigádu je jedním</w:t>
      </w:r>
      <w:r w:rsidR="00826330">
        <w:t xml:space="preserve"> z důležitých momentů finanční</w:t>
      </w:r>
      <w:r w:rsidR="008C436F">
        <w:t xml:space="preserve"> </w:t>
      </w:r>
      <w:r w:rsidR="00826330">
        <w:t>gramotnosti</w:t>
      </w:r>
      <w:r w:rsidR="008C436F">
        <w:t xml:space="preserve"> a pochopení hodnoty peněz. Pomáhá dětem, aby si nejen uvědomily hodnotu peněz, ale přenesly tuto skutečnost </w:t>
      </w:r>
      <w:r w:rsidR="004A1951">
        <w:t xml:space="preserve">i do dalšího života. </w:t>
      </w:r>
      <w:r w:rsidR="004F78E8">
        <w:t>Většin</w:t>
      </w:r>
      <w:r w:rsidR="00706C5E">
        <w:t>a</w:t>
      </w:r>
      <w:r w:rsidR="004F78E8">
        <w:t xml:space="preserve"> dětí si brigádu opravdu našla a jsme za to rádi.</w:t>
      </w:r>
      <w:r w:rsidR="008C436F">
        <w:t xml:space="preserve"> </w:t>
      </w:r>
    </w:p>
    <w:p w:rsidR="00CF4746" w:rsidRDefault="004F78E8" w:rsidP="003D7F3D">
      <w:pPr>
        <w:spacing w:before="120" w:line="360" w:lineRule="auto"/>
        <w:jc w:val="both"/>
      </w:pPr>
      <w:r>
        <w:t>Pro naše děti</w:t>
      </w:r>
      <w:r w:rsidR="00CF4746">
        <w:t xml:space="preserve"> jsme </w:t>
      </w:r>
      <w:r w:rsidR="00EC4396">
        <w:t>organizovali</w:t>
      </w:r>
      <w:r w:rsidR="007D7F58">
        <w:t xml:space="preserve"> cyklovýlety</w:t>
      </w:r>
      <w:r w:rsidR="00CF4746">
        <w:t xml:space="preserve">, pěší výlety </w:t>
      </w:r>
      <w:r>
        <w:t xml:space="preserve">a vycházky </w:t>
      </w:r>
      <w:r w:rsidR="00CF4746">
        <w:t xml:space="preserve">do </w:t>
      </w:r>
      <w:r w:rsidR="007D7F58">
        <w:t>okolí Hranic, při výletech do vzdálenějšího okolí bylo využito auto či hromadné dopravní prostředky.</w:t>
      </w:r>
      <w:r w:rsidR="00706C5E">
        <w:t xml:space="preserve"> </w:t>
      </w:r>
      <w:r w:rsidR="00FC28A6">
        <w:t xml:space="preserve"> V našem zařízení se pro děti konaly pravidelné akce jako </w:t>
      </w:r>
      <w:r w:rsidR="004A1951">
        <w:t xml:space="preserve">Halloweenská stezka odvahy, </w:t>
      </w:r>
      <w:r w:rsidR="007D7F58">
        <w:t>p</w:t>
      </w:r>
      <w:r w:rsidR="00FC28A6">
        <w:t xml:space="preserve">álení čarodějnic, </w:t>
      </w:r>
      <w:r w:rsidR="007D7F58">
        <w:t>k</w:t>
      </w:r>
      <w:r w:rsidR="00FC28A6">
        <w:t xml:space="preserve">uličkiáda, </w:t>
      </w:r>
      <w:r w:rsidR="007D7F58">
        <w:t>turnaj v Člověče nezlob se, d</w:t>
      </w:r>
      <w:r w:rsidR="00FC28A6">
        <w:t xml:space="preserve">opravní soutěž, </w:t>
      </w:r>
      <w:r w:rsidR="007D7F58">
        <w:t>t</w:t>
      </w:r>
      <w:r w:rsidR="004A1951">
        <w:t>urnaj ve stolním tenise</w:t>
      </w:r>
      <w:r w:rsidR="007D7F58">
        <w:t>.</w:t>
      </w:r>
      <w:r w:rsidR="004A1951">
        <w:t xml:space="preserve"> Navštívili jsme ornitologickou stanici v Přerově, pořádali </w:t>
      </w:r>
      <w:r w:rsidR="00FC28A6">
        <w:t xml:space="preserve">táboráky,  chodilo se na krytý </w:t>
      </w:r>
      <w:r w:rsidR="003B6DF2">
        <w:t xml:space="preserve">i </w:t>
      </w:r>
      <w:r w:rsidR="00FC28A6">
        <w:t>venkovní bazén,</w:t>
      </w:r>
      <w:r w:rsidR="00A62B18">
        <w:t xml:space="preserve"> </w:t>
      </w:r>
      <w:r w:rsidR="00690A84">
        <w:t xml:space="preserve">navštívili jsme ZOO v </w:t>
      </w:r>
      <w:r w:rsidR="004A1951">
        <w:t>Praze</w:t>
      </w:r>
      <w:r>
        <w:t xml:space="preserve">, </w:t>
      </w:r>
      <w:r w:rsidR="00FC28A6">
        <w:t xml:space="preserve">… </w:t>
      </w:r>
      <w:r w:rsidR="007D7F58">
        <w:t>V</w:t>
      </w:r>
      <w:r w:rsidR="00FC28A6">
        <w:t>šechny tyto akce byly pořádány se záměrem sbližování se dětí mezi sebou</w:t>
      </w:r>
      <w:r w:rsidR="00462C16">
        <w:t>, upevňování vztahů mezi dětmi a vychovateli</w:t>
      </w:r>
      <w:r w:rsidR="00927F6D">
        <w:t xml:space="preserve"> a</w:t>
      </w:r>
      <w:r w:rsidR="00FC28A6">
        <w:t xml:space="preserve"> snižování rizika vzniku a rozvoje rizikového chování prostřednictvím smysluplného </w:t>
      </w:r>
      <w:r w:rsidR="00DE40AF">
        <w:t>trávení</w:t>
      </w:r>
      <w:r w:rsidR="00FC28A6">
        <w:t xml:space="preserve"> volného času. </w:t>
      </w:r>
    </w:p>
    <w:p w:rsidR="002E1852" w:rsidRPr="007C320F" w:rsidRDefault="002E1852" w:rsidP="003D7F3D">
      <w:pPr>
        <w:spacing w:before="120"/>
        <w:rPr>
          <w:b/>
        </w:rPr>
      </w:pPr>
      <w:r w:rsidRPr="007C320F">
        <w:rPr>
          <w:b/>
        </w:rPr>
        <w:t xml:space="preserve">Spolupráce se speciálními pracovišti a preventivními zařízeními </w:t>
      </w:r>
    </w:p>
    <w:p w:rsidR="00CC05EA" w:rsidRDefault="004A1951" w:rsidP="003D7F3D">
      <w:pPr>
        <w:spacing w:before="120" w:line="360" w:lineRule="auto"/>
        <w:jc w:val="both"/>
      </w:pPr>
      <w:r>
        <w:t>Konečně se nám podařilo získat ke spolupráci Sdružení D, které pro nás zajistilo interaktivní program zaměřený na šikanu, kyberšikanu</w:t>
      </w:r>
      <w:r w:rsidR="00462C16">
        <w:t xml:space="preserve"> </w:t>
      </w:r>
      <w:r>
        <w:t>a užívání návykových látek a to vše formou</w:t>
      </w:r>
      <w:r w:rsidR="00927F6D">
        <w:t xml:space="preserve"> zážitku. Během dvoudenního celku bylo posíleno sebepoznání dětí, vzájemný respekt mezi nimi, došlo k osobnostnímu růstu</w:t>
      </w:r>
      <w:r>
        <w:t>.</w:t>
      </w:r>
      <w:r w:rsidR="00975B4B">
        <w:t xml:space="preserve"> </w:t>
      </w:r>
      <w:r w:rsidR="00927F6D">
        <w:t>Cenné je</w:t>
      </w:r>
      <w:r w:rsidR="00975B4B">
        <w:t xml:space="preserve">, že jsme jejich programy měli zdarma. </w:t>
      </w:r>
    </w:p>
    <w:p w:rsidR="00DE40AF" w:rsidRDefault="00496BF3" w:rsidP="003D7F3D">
      <w:pPr>
        <w:spacing w:before="120" w:line="360" w:lineRule="auto"/>
        <w:jc w:val="both"/>
      </w:pPr>
      <w:r>
        <w:t xml:space="preserve"> </w:t>
      </w:r>
      <w:r w:rsidR="00DE40AF">
        <w:t xml:space="preserve">V rámci </w:t>
      </w:r>
      <w:r w:rsidR="00DE40AF" w:rsidRPr="00023558">
        <w:rPr>
          <w:b/>
        </w:rPr>
        <w:t>specifické prevence</w:t>
      </w:r>
      <w:r w:rsidR="00DE40AF">
        <w:t xml:space="preserve"> </w:t>
      </w:r>
      <w:r w:rsidR="004F78E8">
        <w:t>se u s</w:t>
      </w:r>
      <w:r w:rsidR="003D7F3D">
        <w:t>tarších dětí jednalo většinou o </w:t>
      </w:r>
      <w:r w:rsidR="004F78E8">
        <w:t>prev</w:t>
      </w:r>
      <w:r>
        <w:t xml:space="preserve">enci selektivní a </w:t>
      </w:r>
      <w:r w:rsidR="004F78E8">
        <w:t xml:space="preserve">u malých dětí se jednalo o prevenci všeobecnou. </w:t>
      </w:r>
      <w:r>
        <w:t>Spolupracovali jsme s</w:t>
      </w:r>
      <w:r w:rsidR="00BB2DCE">
        <w:t> M</w:t>
      </w:r>
      <w:r w:rsidR="003D7F3D">
        <w:t>ěstskou p</w:t>
      </w:r>
      <w:r>
        <w:t xml:space="preserve">olicií, </w:t>
      </w:r>
      <w:r w:rsidR="00462C16">
        <w:t xml:space="preserve">Policií ČR, </w:t>
      </w:r>
      <w:r>
        <w:t xml:space="preserve">odbornými lékaři z oboru </w:t>
      </w:r>
      <w:r w:rsidR="002E1852">
        <w:t xml:space="preserve">gynekologie, psychiatrie, psychologie, </w:t>
      </w:r>
      <w:r>
        <w:t xml:space="preserve">dětského lékařství, </w:t>
      </w:r>
      <w:r w:rsidR="002E1852">
        <w:t xml:space="preserve">PPP, OSPOD, </w:t>
      </w:r>
      <w:r w:rsidR="00896DFD">
        <w:t xml:space="preserve">s odborníky </w:t>
      </w:r>
      <w:r w:rsidR="00AC2568">
        <w:t>z</w:t>
      </w:r>
      <w:r w:rsidR="00896DFD">
        <w:t>e Sdružení D</w:t>
      </w:r>
      <w:r>
        <w:t xml:space="preserve"> a s nevidomou paní Onderkovou. Tímto všem děkujeme.</w:t>
      </w:r>
    </w:p>
    <w:p w:rsidR="00570E48" w:rsidRDefault="00570E48" w:rsidP="003D7F3D">
      <w:pPr>
        <w:spacing w:before="120" w:line="360" w:lineRule="auto"/>
        <w:jc w:val="both"/>
      </w:pPr>
    </w:p>
    <w:p w:rsidR="005C77D6" w:rsidRPr="00462C16" w:rsidRDefault="003C26FD" w:rsidP="003D7F3D">
      <w:pPr>
        <w:pStyle w:val="Nadpis3"/>
        <w:rPr>
          <w:b/>
        </w:rPr>
      </w:pPr>
      <w:r w:rsidRPr="00462C16">
        <w:rPr>
          <w:b/>
        </w:rPr>
        <w:lastRenderedPageBreak/>
        <w:t>S</w:t>
      </w:r>
      <w:r w:rsidR="002E1852" w:rsidRPr="00462C16">
        <w:rPr>
          <w:b/>
        </w:rPr>
        <w:t>eznam akcí pořádaných v tomto školním roce</w:t>
      </w:r>
    </w:p>
    <w:p w:rsidR="005C77D6" w:rsidRDefault="00CC05EA" w:rsidP="003D7F3D">
      <w:pPr>
        <w:pStyle w:val="Nadpis4"/>
      </w:pPr>
      <w:r>
        <w:t>Září</w:t>
      </w:r>
    </w:p>
    <w:p w:rsidR="00CC05EA" w:rsidRPr="00AC2568" w:rsidRDefault="00CC05EA" w:rsidP="00AC2568">
      <w:pPr>
        <w:spacing w:before="120" w:line="360" w:lineRule="auto"/>
        <w:rPr>
          <w:b/>
        </w:rPr>
      </w:pPr>
      <w:r w:rsidRPr="00AC2568">
        <w:rPr>
          <w:b/>
        </w:rPr>
        <w:t>R</w:t>
      </w:r>
      <w:r w:rsidR="00896DFD" w:rsidRPr="00AC2568">
        <w:rPr>
          <w:b/>
        </w:rPr>
        <w:t>asismus, xenofobie, in</w:t>
      </w:r>
      <w:r w:rsidRPr="00AC2568">
        <w:rPr>
          <w:b/>
        </w:rPr>
        <w:t>tolerance</w:t>
      </w:r>
    </w:p>
    <w:p w:rsidR="007A1E91" w:rsidRDefault="00CC05EA" w:rsidP="00AC2568">
      <w:pPr>
        <w:spacing w:before="120" w:line="360" w:lineRule="auto"/>
        <w:jc w:val="both"/>
      </w:pPr>
      <w:r w:rsidRPr="00CC05EA">
        <w:t>Nevidomá paní Onderková nás poctila svou návštěvou hned dvakrát</w:t>
      </w:r>
      <w:r w:rsidR="00AC2568">
        <w:t>,</w:t>
      </w:r>
      <w:r w:rsidRPr="00CC05EA">
        <w:t xml:space="preserve"> </w:t>
      </w:r>
      <w:r w:rsidR="0030050F">
        <w:t xml:space="preserve">kromě září </w:t>
      </w:r>
      <w:r w:rsidRPr="00CC05EA">
        <w:t>i v</w:t>
      </w:r>
      <w:r w:rsidR="0030050F">
        <w:t> </w:t>
      </w:r>
      <w:r w:rsidRPr="00CC05EA">
        <w:t>červnu</w:t>
      </w:r>
      <w:r w:rsidR="0030050F">
        <w:t>.</w:t>
      </w:r>
      <w:r w:rsidR="00AC2568">
        <w:t xml:space="preserve"> </w:t>
      </w:r>
      <w:r w:rsidRPr="00CC05EA">
        <w:t xml:space="preserve">Dětem přinesla ukázat nové pomůcky pro nevidomé a děti si ze zavázanýma očima mohly vyzkoušet, jak je těžké nevidět. </w:t>
      </w:r>
      <w:r w:rsidR="00AC2568">
        <w:t>Děti si vyzkoušely funkčnost kompenzačních pomůcek pro nevidomé, dále pohyb se slepeckou holí.</w:t>
      </w:r>
      <w:r>
        <w:t xml:space="preserve"> V červnu dětem přinesla </w:t>
      </w:r>
      <w:r w:rsidR="0030050F">
        <w:t xml:space="preserve">ukázat </w:t>
      </w:r>
      <w:r>
        <w:t>nový mobilní telefon a děti si zkoušely, jak se jejich SMS zpráva převede do hlasové podoby. Na paní Onderkovou se děti vždy moc těší, protože zejména těm novým vysvětlí, jak se májí k nevidomým na přechodu pro chodce chovat.</w:t>
      </w:r>
      <w:r w:rsidR="00EA15A9">
        <w:t xml:space="preserve"> </w:t>
      </w:r>
    </w:p>
    <w:p w:rsidR="00CC05EA" w:rsidRDefault="00EA15A9" w:rsidP="00AC2568">
      <w:pPr>
        <w:spacing w:before="120" w:line="360" w:lineRule="auto"/>
        <w:jc w:val="both"/>
      </w:pPr>
      <w:r>
        <w:t xml:space="preserve">Pro děti </w:t>
      </w:r>
      <w:r w:rsidRPr="00EA15A9">
        <w:rPr>
          <w:b/>
        </w:rPr>
        <w:t>od 5 let</w:t>
      </w:r>
      <w:r w:rsidR="007A1E91">
        <w:rPr>
          <w:b/>
        </w:rPr>
        <w:t>.</w:t>
      </w:r>
    </w:p>
    <w:p w:rsidR="003C26FD" w:rsidRDefault="003C26FD" w:rsidP="003C26FD">
      <w:pPr>
        <w:pStyle w:val="Nadpis4"/>
      </w:pPr>
      <w:r>
        <w:t>Říjen</w:t>
      </w:r>
    </w:p>
    <w:p w:rsidR="003C26FD" w:rsidRPr="00A74838" w:rsidRDefault="003C26FD" w:rsidP="00AC2568">
      <w:pPr>
        <w:spacing w:before="120" w:line="360" w:lineRule="auto"/>
        <w:rPr>
          <w:b/>
        </w:rPr>
      </w:pPr>
      <w:r w:rsidRPr="00A74838">
        <w:rPr>
          <w:b/>
        </w:rPr>
        <w:t>Bezpečná cesta do školy</w:t>
      </w:r>
    </w:p>
    <w:p w:rsidR="003C26FD" w:rsidRPr="003C26FD" w:rsidRDefault="003C26FD" w:rsidP="00AC2568">
      <w:pPr>
        <w:spacing w:before="120" w:line="360" w:lineRule="auto"/>
        <w:jc w:val="both"/>
      </w:pPr>
      <w:r>
        <w:t xml:space="preserve">Protože začal nový školní </w:t>
      </w:r>
      <w:r w:rsidR="00A74838">
        <w:t>rok,</w:t>
      </w:r>
      <w:r>
        <w:t xml:space="preserve"> pozvali jsme příslušníka </w:t>
      </w:r>
      <w:r w:rsidR="007A1E91">
        <w:t>městské policie</w:t>
      </w:r>
      <w:r>
        <w:t xml:space="preserve"> a spolu s dětmi jsme si na Dopravním hřišt</w:t>
      </w:r>
      <w:r w:rsidR="00F42A70">
        <w:t>i nacvičovali dopravní výchovu – přecházení silnice s přechodem i bez něj, chůzi po chodníku, význam dopravních značek,</w:t>
      </w:r>
      <w:r w:rsidR="00AC2568">
        <w:t xml:space="preserve"> </w:t>
      </w:r>
      <w:r w:rsidR="00F42A70">
        <w:t>…</w:t>
      </w:r>
    </w:p>
    <w:p w:rsidR="007A1E91" w:rsidRDefault="00A74838" w:rsidP="00AC2568">
      <w:pPr>
        <w:spacing w:before="120" w:line="360" w:lineRule="auto"/>
        <w:rPr>
          <w:b/>
        </w:rPr>
      </w:pPr>
      <w:r>
        <w:t xml:space="preserve">Kromě dopravní výchovy jsme připomněli dětem jejich </w:t>
      </w:r>
      <w:r w:rsidRPr="00A74838">
        <w:rPr>
          <w:b/>
        </w:rPr>
        <w:t>osobní bezpečí</w:t>
      </w:r>
      <w:r>
        <w:rPr>
          <w:b/>
        </w:rPr>
        <w:t>.</w:t>
      </w:r>
      <w:r w:rsidR="00EA15A9">
        <w:rPr>
          <w:b/>
        </w:rPr>
        <w:t xml:space="preserve"> </w:t>
      </w:r>
    </w:p>
    <w:p w:rsidR="00CC05EA" w:rsidRDefault="00EA15A9" w:rsidP="00AC2568">
      <w:pPr>
        <w:spacing w:before="120" w:line="360" w:lineRule="auto"/>
        <w:rPr>
          <w:b/>
        </w:rPr>
      </w:pPr>
      <w:r w:rsidRPr="00EA15A9">
        <w:t>Pro děti</w:t>
      </w:r>
      <w:r>
        <w:rPr>
          <w:b/>
        </w:rPr>
        <w:t xml:space="preserve"> od 6 let.</w:t>
      </w:r>
    </w:p>
    <w:p w:rsidR="00570E48" w:rsidRDefault="00570E48" w:rsidP="00AC2568">
      <w:pPr>
        <w:spacing w:before="120" w:line="360" w:lineRule="auto"/>
        <w:rPr>
          <w:b/>
        </w:rPr>
      </w:pPr>
      <w:r w:rsidRPr="00570E48">
        <w:rPr>
          <w:b/>
        </w:rPr>
        <w:t>Návykové látky</w:t>
      </w:r>
      <w:r w:rsidR="00B46676">
        <w:rPr>
          <w:b/>
        </w:rPr>
        <w:t xml:space="preserve"> - alkoholismus</w:t>
      </w:r>
    </w:p>
    <w:p w:rsidR="007A1E91" w:rsidRDefault="00B46676" w:rsidP="00AC2568">
      <w:pPr>
        <w:spacing w:before="120" w:line="360" w:lineRule="auto"/>
        <w:jc w:val="both"/>
      </w:pPr>
      <w:r>
        <w:t>Navštívil nás pan Petr Harazin, který dětem vysvětlil, jak nebezpečné je pít alkoholické nápoje a jak to může skončit. Mluvil také o protialkoholní léčebně, o ztrátě rodiny a jiných problémech,</w:t>
      </w:r>
      <w:r w:rsidR="00570E48" w:rsidRPr="001D66DF">
        <w:t xml:space="preserve"> které přinášejí návykové látky. </w:t>
      </w:r>
      <w:r w:rsidR="00EA15A9">
        <w:t xml:space="preserve"> V závěru si děti mohly</w:t>
      </w:r>
      <w:r w:rsidR="00570E48" w:rsidRPr="001D66DF">
        <w:t xml:space="preserve"> </w:t>
      </w:r>
      <w:r w:rsidR="00AC2568">
        <w:t>pro sebe</w:t>
      </w:r>
      <w:r w:rsidR="00570E48" w:rsidRPr="001D66DF">
        <w:t xml:space="preserve"> udělat krátký test, </w:t>
      </w:r>
      <w:r w:rsidR="00EA15A9">
        <w:t>zda</w:t>
      </w:r>
      <w:r w:rsidR="00570E48" w:rsidRPr="001D66DF">
        <w:t xml:space="preserve"> jsou závisl</w:t>
      </w:r>
      <w:r w:rsidR="00EA15A9">
        <w:t>é</w:t>
      </w:r>
      <w:r w:rsidR="001D66DF" w:rsidRPr="001D66DF">
        <w:t xml:space="preserve">. </w:t>
      </w:r>
    </w:p>
    <w:p w:rsidR="00570E48" w:rsidRDefault="001D66DF" w:rsidP="00AC2568">
      <w:pPr>
        <w:spacing w:before="120" w:line="360" w:lineRule="auto"/>
        <w:jc w:val="both"/>
        <w:rPr>
          <w:b/>
        </w:rPr>
      </w:pPr>
      <w:r w:rsidRPr="001D66DF">
        <w:t xml:space="preserve">Akce byla pro děti </w:t>
      </w:r>
      <w:r w:rsidR="00EA15A9">
        <w:rPr>
          <w:b/>
        </w:rPr>
        <w:t>od 1</w:t>
      </w:r>
      <w:r w:rsidR="00B46676">
        <w:rPr>
          <w:b/>
        </w:rPr>
        <w:t>3</w:t>
      </w:r>
      <w:r w:rsidRPr="00EA15A9">
        <w:rPr>
          <w:b/>
        </w:rPr>
        <w:t xml:space="preserve"> let.</w:t>
      </w:r>
    </w:p>
    <w:p w:rsidR="00EA15A9" w:rsidRDefault="00EA15A9" w:rsidP="00AC2568">
      <w:pPr>
        <w:spacing w:before="120" w:line="360" w:lineRule="auto"/>
        <w:rPr>
          <w:b/>
        </w:rPr>
      </w:pPr>
      <w:r>
        <w:rPr>
          <w:b/>
        </w:rPr>
        <w:t>Film Abstinent</w:t>
      </w:r>
    </w:p>
    <w:p w:rsidR="007A1E91" w:rsidRDefault="00AC2568" w:rsidP="00AC2568">
      <w:pPr>
        <w:spacing w:before="120" w:line="360" w:lineRule="auto"/>
      </w:pPr>
      <w:r>
        <w:t xml:space="preserve">Dětem </w:t>
      </w:r>
      <w:r w:rsidR="00975B4B">
        <w:t>jsme promítli</w:t>
      </w:r>
      <w:r w:rsidR="00EA15A9" w:rsidRPr="00EA15A9">
        <w:t xml:space="preserve"> film Abstinent. Po skončení filmu proběhla diskuse</w:t>
      </w:r>
      <w:r w:rsidR="00B46676">
        <w:t>.</w:t>
      </w:r>
      <w:r w:rsidR="00EA15A9">
        <w:t xml:space="preserve"> </w:t>
      </w:r>
    </w:p>
    <w:p w:rsidR="00EA15A9" w:rsidRPr="00EA15A9" w:rsidRDefault="00EA15A9" w:rsidP="00AC2568">
      <w:pPr>
        <w:spacing w:before="120" w:line="360" w:lineRule="auto"/>
      </w:pPr>
      <w:r>
        <w:t xml:space="preserve">Pro děti </w:t>
      </w:r>
      <w:r w:rsidR="00B46676">
        <w:rPr>
          <w:b/>
        </w:rPr>
        <w:t>od 13</w:t>
      </w:r>
      <w:r w:rsidRPr="00EA15A9">
        <w:rPr>
          <w:b/>
        </w:rPr>
        <w:t xml:space="preserve"> let.</w:t>
      </w:r>
    </w:p>
    <w:p w:rsidR="003C26FD" w:rsidRDefault="003C26FD" w:rsidP="00AC2568">
      <w:pPr>
        <w:pStyle w:val="Nadpis4"/>
        <w:spacing w:before="120" w:line="360" w:lineRule="auto"/>
      </w:pPr>
      <w:r>
        <w:t>Listopad</w:t>
      </w:r>
    </w:p>
    <w:p w:rsidR="00EA15A9" w:rsidRDefault="00EA15A9" w:rsidP="00AC2568">
      <w:pPr>
        <w:spacing w:before="120" w:line="360" w:lineRule="auto"/>
        <w:rPr>
          <w:b/>
        </w:rPr>
      </w:pPr>
      <w:r w:rsidRPr="00EA15A9">
        <w:rPr>
          <w:b/>
        </w:rPr>
        <w:t>Dopravní soutěž</w:t>
      </w:r>
    </w:p>
    <w:p w:rsidR="007A1E91" w:rsidRDefault="00B46676" w:rsidP="00AC2568">
      <w:pPr>
        <w:spacing w:before="120" w:line="360" w:lineRule="auto"/>
        <w:jc w:val="both"/>
      </w:pPr>
      <w:r w:rsidRPr="004B10A3">
        <w:t>Zúčastnil</w:t>
      </w:r>
      <w:r w:rsidR="004B10A3" w:rsidRPr="004B10A3">
        <w:t>y</w:t>
      </w:r>
      <w:r w:rsidRPr="004B10A3">
        <w:t xml:space="preserve"> </w:t>
      </w:r>
      <w:r w:rsidR="004B10A3" w:rsidRPr="004B10A3">
        <w:t>s</w:t>
      </w:r>
      <w:r w:rsidRPr="004B10A3">
        <w:t xml:space="preserve">e </w:t>
      </w:r>
      <w:r w:rsidR="004B10A3" w:rsidRPr="004B10A3">
        <w:t xml:space="preserve"> i děti z </w:t>
      </w:r>
      <w:r w:rsidRPr="004B10A3">
        <w:t xml:space="preserve">DD Lipník nad Bečvou </w:t>
      </w:r>
      <w:r w:rsidR="004B10A3">
        <w:t xml:space="preserve">v počtu </w:t>
      </w:r>
      <w:r w:rsidRPr="004B10A3">
        <w:t>8 soutěžící</w:t>
      </w:r>
      <w:r w:rsidR="004B10A3">
        <w:t>ch</w:t>
      </w:r>
      <w:r w:rsidRPr="004B10A3">
        <w:t xml:space="preserve">. Součástí dopravní soutěže byla jízda zručnosti, jízda </w:t>
      </w:r>
      <w:r w:rsidR="00AC2568">
        <w:t>„</w:t>
      </w:r>
      <w:r w:rsidRPr="004B10A3">
        <w:t>městem</w:t>
      </w:r>
      <w:r w:rsidR="00AC2568">
        <w:t>“ na dopravním hřišti</w:t>
      </w:r>
      <w:r w:rsidR="004B10A3" w:rsidRPr="004B10A3">
        <w:t xml:space="preserve">, test z pravidel na pozemních komunikacích, </w:t>
      </w:r>
      <w:r w:rsidR="004B10A3">
        <w:t xml:space="preserve">poznávání </w:t>
      </w:r>
      <w:r w:rsidR="004B10A3" w:rsidRPr="004B10A3">
        <w:t>dopravní</w:t>
      </w:r>
      <w:r w:rsidR="004B10A3">
        <w:t>ch</w:t>
      </w:r>
      <w:r w:rsidR="004B10A3" w:rsidRPr="004B10A3">
        <w:t xml:space="preserve"> znač</w:t>
      </w:r>
      <w:r w:rsidR="004B10A3">
        <w:t>e</w:t>
      </w:r>
      <w:r w:rsidR="004B10A3" w:rsidRPr="004B10A3">
        <w:t>k</w:t>
      </w:r>
      <w:r w:rsidR="004B10A3">
        <w:t xml:space="preserve"> a závody koloběžek.</w:t>
      </w:r>
      <w:r w:rsidR="00480D47">
        <w:t xml:space="preserve"> Dětem se dařilo v jízdě zručnosti a v poznávání dopravních </w:t>
      </w:r>
      <w:r w:rsidR="00480D47">
        <w:lastRenderedPageBreak/>
        <w:t>značek, vůbec se nevedlo v křižovatkách.</w:t>
      </w:r>
      <w:r w:rsidR="00950664">
        <w:t xml:space="preserve"> Zapojeny byly i nejmenší děti, které dopravní značky překreslovaly. </w:t>
      </w:r>
    </w:p>
    <w:p w:rsidR="00950664" w:rsidRDefault="00950664" w:rsidP="00AC2568">
      <w:pPr>
        <w:spacing w:before="120" w:line="360" w:lineRule="auto"/>
        <w:jc w:val="both"/>
        <w:rPr>
          <w:b/>
        </w:rPr>
      </w:pPr>
      <w:r>
        <w:t xml:space="preserve">Pro děti </w:t>
      </w:r>
      <w:r w:rsidRPr="00950664">
        <w:rPr>
          <w:b/>
        </w:rPr>
        <w:t>od 3 let.</w:t>
      </w:r>
      <w:r>
        <w:rPr>
          <w:b/>
        </w:rPr>
        <w:t xml:space="preserve"> </w:t>
      </w:r>
    </w:p>
    <w:p w:rsidR="00A6405D" w:rsidRDefault="00880223" w:rsidP="003D1EF0">
      <w:pPr>
        <w:pStyle w:val="Nadpis4"/>
      </w:pPr>
      <w:r>
        <w:t>P</w:t>
      </w:r>
      <w:r w:rsidR="00A6405D">
        <w:t>rosinec</w:t>
      </w:r>
    </w:p>
    <w:p w:rsidR="00950664" w:rsidRPr="00950664" w:rsidRDefault="00950664" w:rsidP="003D1EF0">
      <w:pPr>
        <w:keepNext/>
        <w:keepLines/>
        <w:spacing w:before="120" w:line="360" w:lineRule="auto"/>
        <w:rPr>
          <w:b/>
        </w:rPr>
      </w:pPr>
      <w:r w:rsidRPr="00950664">
        <w:rPr>
          <w:b/>
        </w:rPr>
        <w:t>Prevence šikany, kyberšikany a návykových látek</w:t>
      </w:r>
      <w:r w:rsidR="003D1EF0">
        <w:rPr>
          <w:b/>
        </w:rPr>
        <w:t>,</w:t>
      </w:r>
      <w:r>
        <w:rPr>
          <w:b/>
        </w:rPr>
        <w:t xml:space="preserve"> I.</w:t>
      </w:r>
      <w:r w:rsidR="003D1EF0">
        <w:rPr>
          <w:b/>
        </w:rPr>
        <w:t xml:space="preserve"> část</w:t>
      </w:r>
    </w:p>
    <w:p w:rsidR="00480D47" w:rsidRDefault="00480D47" w:rsidP="00AC2568">
      <w:pPr>
        <w:spacing w:before="120" w:line="360" w:lineRule="auto"/>
      </w:pPr>
      <w:r>
        <w:t>Sdružení D: „Prožitkem formujeme osobnost“</w:t>
      </w:r>
    </w:p>
    <w:p w:rsidR="00480D47" w:rsidRDefault="00950664" w:rsidP="003D1EF0">
      <w:pPr>
        <w:spacing w:before="120" w:line="360" w:lineRule="auto"/>
        <w:jc w:val="both"/>
      </w:pPr>
      <w:r>
        <w:t>Hlavním cílem jejich projektu je ovlivňovat postoje dětí v oblasti sociální prevence prostřednictvím speciálních programů. Je založena na intenzivní práci s kolektivem pomocí příběhových dramat.</w:t>
      </w:r>
    </w:p>
    <w:p w:rsidR="00950664" w:rsidRDefault="00950664" w:rsidP="00AC2568">
      <w:pPr>
        <w:spacing w:before="120" w:line="360" w:lineRule="auto"/>
        <w:rPr>
          <w:b/>
        </w:rPr>
      </w:pPr>
      <w:r>
        <w:t xml:space="preserve">Pro děti </w:t>
      </w:r>
      <w:r w:rsidRPr="00950664">
        <w:rPr>
          <w:b/>
        </w:rPr>
        <w:t>od 12 let.</w:t>
      </w:r>
    </w:p>
    <w:p w:rsidR="008065EF" w:rsidRDefault="008065EF" w:rsidP="00AC2568">
      <w:pPr>
        <w:pStyle w:val="Nadpis4"/>
        <w:spacing w:before="120" w:line="360" w:lineRule="auto"/>
      </w:pPr>
      <w:r>
        <w:t>Leden</w:t>
      </w:r>
    </w:p>
    <w:p w:rsidR="008065EF" w:rsidRDefault="008065EF" w:rsidP="00AC2568">
      <w:pPr>
        <w:spacing w:before="120" w:line="360" w:lineRule="auto"/>
        <w:rPr>
          <w:b/>
        </w:rPr>
      </w:pPr>
      <w:r w:rsidRPr="00950664">
        <w:rPr>
          <w:b/>
        </w:rPr>
        <w:t>Prevence šikany, kyberšikany a návykových látek</w:t>
      </w:r>
      <w:r w:rsidR="003D1EF0">
        <w:rPr>
          <w:b/>
        </w:rPr>
        <w:t>,</w:t>
      </w:r>
      <w:r>
        <w:rPr>
          <w:b/>
        </w:rPr>
        <w:t xml:space="preserve"> II.</w:t>
      </w:r>
      <w:r w:rsidR="003D1EF0">
        <w:rPr>
          <w:b/>
        </w:rPr>
        <w:t xml:space="preserve"> část</w:t>
      </w:r>
    </w:p>
    <w:p w:rsidR="00880223" w:rsidRDefault="008065EF" w:rsidP="00AC2568">
      <w:pPr>
        <w:spacing w:before="120" w:line="360" w:lineRule="auto"/>
      </w:pPr>
      <w:r w:rsidRPr="008065EF">
        <w:t>Sdružení D</w:t>
      </w:r>
      <w:r>
        <w:t xml:space="preserve">, prožitková lekce Pro děti </w:t>
      </w:r>
      <w:r w:rsidRPr="008065EF">
        <w:rPr>
          <w:b/>
        </w:rPr>
        <w:t>od 12 let</w:t>
      </w:r>
      <w:r>
        <w:t>.</w:t>
      </w:r>
    </w:p>
    <w:p w:rsidR="00DA6D60" w:rsidRDefault="00DA6D60" w:rsidP="00AC2568">
      <w:pPr>
        <w:pStyle w:val="Nadpis4"/>
        <w:spacing w:before="120" w:line="360" w:lineRule="auto"/>
      </w:pPr>
      <w:r>
        <w:t>Únor</w:t>
      </w:r>
    </w:p>
    <w:p w:rsidR="00DA6D60" w:rsidRPr="00DA6D60" w:rsidRDefault="00DA6D60" w:rsidP="00AC2568">
      <w:pPr>
        <w:spacing w:before="120" w:line="360" w:lineRule="auto"/>
        <w:rPr>
          <w:b/>
        </w:rPr>
      </w:pPr>
      <w:r w:rsidRPr="00DA6D60">
        <w:rPr>
          <w:b/>
        </w:rPr>
        <w:t>Sexuální výchova</w:t>
      </w:r>
    </w:p>
    <w:p w:rsidR="00494537" w:rsidRDefault="00DA6D60" w:rsidP="00AC2568">
      <w:pPr>
        <w:spacing w:before="120" w:line="360" w:lineRule="auto"/>
        <w:jc w:val="both"/>
      </w:pPr>
      <w:r>
        <w:t>Všechny děti od 11 let byly seznámeny se základy sexuální výchovy</w:t>
      </w:r>
      <w:r w:rsidR="00F527D3">
        <w:t>. Beseda byla rozdělena zvlášť pro dívky a chlapce. Dívky se učily vyplňovat menstruační kalendář a byly seznámeny s pomůckami pro použití při menstruaci. Chlapci i dívky se naučili navlékat kondomy a byli seznámeni s</w:t>
      </w:r>
      <w:r w:rsidR="00E35648">
        <w:t xml:space="preserve"> různými druhy </w:t>
      </w:r>
      <w:r w:rsidR="00F527D3">
        <w:t>antikoncepc</w:t>
      </w:r>
      <w:r w:rsidR="00E35648">
        <w:t>e.</w:t>
      </w:r>
      <w:r w:rsidR="00394EFB">
        <w:t xml:space="preserve"> </w:t>
      </w:r>
    </w:p>
    <w:p w:rsidR="00705971" w:rsidRDefault="00394EFB" w:rsidP="00AC2568">
      <w:pPr>
        <w:spacing w:before="120" w:line="360" w:lineRule="auto"/>
        <w:jc w:val="both"/>
        <w:rPr>
          <w:b/>
        </w:rPr>
      </w:pPr>
      <w:r>
        <w:t xml:space="preserve">Pro </w:t>
      </w:r>
      <w:r w:rsidR="00733A7B">
        <w:t xml:space="preserve">všechny </w:t>
      </w:r>
      <w:r>
        <w:t xml:space="preserve">děti </w:t>
      </w:r>
      <w:r w:rsidRPr="00E35648">
        <w:rPr>
          <w:b/>
        </w:rPr>
        <w:t>od 11 let</w:t>
      </w:r>
      <w:r w:rsidR="007A1E91">
        <w:rPr>
          <w:b/>
        </w:rPr>
        <w:t>.</w:t>
      </w:r>
    </w:p>
    <w:p w:rsidR="00E35648" w:rsidRDefault="00E35648" w:rsidP="00AC2568">
      <w:pPr>
        <w:pStyle w:val="Nadpis4"/>
        <w:spacing w:before="120" w:line="360" w:lineRule="auto"/>
      </w:pPr>
      <w:r>
        <w:t>Březen</w:t>
      </w:r>
    </w:p>
    <w:p w:rsidR="00705971" w:rsidRDefault="00705971" w:rsidP="00AC2568">
      <w:pPr>
        <w:keepNext/>
        <w:spacing w:before="120" w:line="360" w:lineRule="auto"/>
        <w:rPr>
          <w:b/>
        </w:rPr>
      </w:pPr>
      <w:r w:rsidRPr="004C2AE5">
        <w:rPr>
          <w:b/>
        </w:rPr>
        <w:t>Poruchy příjmu potravy</w:t>
      </w:r>
    </w:p>
    <w:p w:rsidR="00705971" w:rsidRDefault="00E35648" w:rsidP="007A1E91">
      <w:pPr>
        <w:keepNext/>
        <w:spacing w:before="120" w:line="360" w:lineRule="auto"/>
        <w:jc w:val="both"/>
      </w:pPr>
      <w:r>
        <w:t xml:space="preserve">Vychovatelé na jednotlivých rodinkách seznámili děti </w:t>
      </w:r>
      <w:r w:rsidR="00705971" w:rsidRPr="004C2AE5">
        <w:t xml:space="preserve">se zdravým životním stylem a s poruchami příjmu potravy. </w:t>
      </w:r>
      <w:r w:rsidR="0030050F">
        <w:t>Také si</w:t>
      </w:r>
      <w:r w:rsidR="00705971">
        <w:t xml:space="preserve"> s dětmi </w:t>
      </w:r>
      <w:r>
        <w:t>povídali o</w:t>
      </w:r>
      <w:r w:rsidR="00705971">
        <w:t xml:space="preserve"> </w:t>
      </w:r>
      <w:r w:rsidR="00705971" w:rsidRPr="008A27B9">
        <w:rPr>
          <w:b/>
        </w:rPr>
        <w:t>škodlivosti kouření</w:t>
      </w:r>
      <w:r w:rsidR="00705971">
        <w:t xml:space="preserve">. </w:t>
      </w:r>
    </w:p>
    <w:p w:rsidR="00705971" w:rsidRDefault="00705971" w:rsidP="00AC2568">
      <w:pPr>
        <w:keepNext/>
        <w:spacing w:before="120" w:line="360" w:lineRule="auto"/>
      </w:pPr>
      <w:r>
        <w:t xml:space="preserve">Bylo určeno pro děti </w:t>
      </w:r>
      <w:r w:rsidRPr="00E35648">
        <w:rPr>
          <w:b/>
        </w:rPr>
        <w:t>od 13 let</w:t>
      </w:r>
      <w:r>
        <w:t>.</w:t>
      </w:r>
    </w:p>
    <w:p w:rsidR="00394EFB" w:rsidRDefault="00394EFB" w:rsidP="00AC2568">
      <w:pPr>
        <w:pStyle w:val="Nadpis4"/>
        <w:spacing w:before="120" w:line="360" w:lineRule="auto"/>
      </w:pPr>
      <w:r>
        <w:t>Duben</w:t>
      </w:r>
    </w:p>
    <w:p w:rsidR="002D3D1B" w:rsidRDefault="00394EFB" w:rsidP="00AC2568">
      <w:pPr>
        <w:spacing w:before="120" w:line="360" w:lineRule="auto"/>
        <w:rPr>
          <w:b/>
        </w:rPr>
      </w:pPr>
      <w:r w:rsidRPr="00394EFB">
        <w:rPr>
          <w:b/>
        </w:rPr>
        <w:t>Virtuální drogy</w:t>
      </w:r>
    </w:p>
    <w:p w:rsidR="005B1EAC" w:rsidRDefault="007A1E91" w:rsidP="005B1EAC">
      <w:pPr>
        <w:spacing w:before="120" w:line="360" w:lineRule="auto"/>
        <w:jc w:val="both"/>
      </w:pPr>
      <w:r>
        <w:t>Městská p</w:t>
      </w:r>
      <w:r w:rsidR="00E35648">
        <w:t>olicie seznámila</w:t>
      </w:r>
      <w:r w:rsidR="002D3D1B">
        <w:t xml:space="preserve"> všechny děti se správnou komunikací na internetu, šikanou, kyberšikanou a kybergroomingem</w:t>
      </w:r>
      <w:r w:rsidR="00A7735D">
        <w:t>.</w:t>
      </w:r>
      <w:r w:rsidR="0030050F">
        <w:t xml:space="preserve"> Děti b</w:t>
      </w:r>
      <w:r w:rsidR="00E35648">
        <w:t xml:space="preserve">yly seznámeny s nebezpečím závislostí na sociálních sítích a na online hrách na PC. </w:t>
      </w:r>
      <w:r w:rsidR="00A7735D">
        <w:t xml:space="preserve"> Velice je také zajímaly jednotli</w:t>
      </w:r>
      <w:r w:rsidR="00BB361A">
        <w:t xml:space="preserve">vé kazuistiky, </w:t>
      </w:r>
      <w:r w:rsidR="0030050F">
        <w:t xml:space="preserve">s </w:t>
      </w:r>
      <w:r w:rsidR="00BB361A">
        <w:t>kterými</w:t>
      </w:r>
      <w:r w:rsidR="00E35648">
        <w:t xml:space="preserve"> </w:t>
      </w:r>
      <w:r w:rsidR="00BB361A">
        <w:t>je</w:t>
      </w:r>
      <w:r w:rsidR="00E35648">
        <w:t xml:space="preserve"> </w:t>
      </w:r>
      <w:r>
        <w:t>městská</w:t>
      </w:r>
      <w:r w:rsidR="00E35648">
        <w:t xml:space="preserve"> policie </w:t>
      </w:r>
      <w:r w:rsidR="00BB361A">
        <w:t>seznámila.</w:t>
      </w:r>
      <w:r w:rsidR="00B94862">
        <w:t xml:space="preserve"> </w:t>
      </w:r>
    </w:p>
    <w:p w:rsidR="00457285" w:rsidRDefault="00B94862" w:rsidP="005B1EAC">
      <w:pPr>
        <w:spacing w:before="120" w:line="360" w:lineRule="auto"/>
        <w:jc w:val="both"/>
      </w:pPr>
      <w:r>
        <w:lastRenderedPageBreak/>
        <w:t xml:space="preserve">Pro děti </w:t>
      </w:r>
      <w:r w:rsidRPr="00B94862">
        <w:rPr>
          <w:b/>
        </w:rPr>
        <w:t>od 12 let.</w:t>
      </w:r>
    </w:p>
    <w:p w:rsidR="005B1EAC" w:rsidRDefault="00B94862" w:rsidP="00AC2568">
      <w:pPr>
        <w:spacing w:before="120" w:line="360" w:lineRule="auto"/>
      </w:pPr>
      <w:r>
        <w:t xml:space="preserve">V </w:t>
      </w:r>
      <w:r w:rsidR="00457285">
        <w:t>dubn</w:t>
      </w:r>
      <w:r>
        <w:t>u</w:t>
      </w:r>
      <w:r w:rsidR="00457285">
        <w:t xml:space="preserve"> byl dětem předán </w:t>
      </w:r>
      <w:r>
        <w:t xml:space="preserve">upravený </w:t>
      </w:r>
      <w:r w:rsidRPr="005B1EAC">
        <w:rPr>
          <w:b/>
        </w:rPr>
        <w:t>D</w:t>
      </w:r>
      <w:r w:rsidR="00457285" w:rsidRPr="00923E6D">
        <w:rPr>
          <w:b/>
        </w:rPr>
        <w:t xml:space="preserve">otazník </w:t>
      </w:r>
      <w:r>
        <w:rPr>
          <w:b/>
        </w:rPr>
        <w:t>moje třída</w:t>
      </w:r>
      <w:r w:rsidR="00457285">
        <w:t>, zaměřený na vztahy v jednotlivých rodinkách.</w:t>
      </w:r>
      <w:r w:rsidR="005B1EAC">
        <w:t xml:space="preserve"> Začátkem května s jeho vyhodnocením byli seznámeni vychovatelé a děti v jednotlivých rodinkách.</w:t>
      </w:r>
    </w:p>
    <w:p w:rsidR="00457285" w:rsidRDefault="00B94862" w:rsidP="00AC2568">
      <w:pPr>
        <w:spacing w:before="120" w:line="360" w:lineRule="auto"/>
      </w:pPr>
      <w:r w:rsidRPr="00B94862">
        <w:t>Pro</w:t>
      </w:r>
      <w:r w:rsidRPr="00B94862">
        <w:rPr>
          <w:b/>
        </w:rPr>
        <w:t xml:space="preserve"> všechny děti.</w:t>
      </w:r>
    </w:p>
    <w:p w:rsidR="00457285" w:rsidRDefault="00457285" w:rsidP="00AC2568">
      <w:pPr>
        <w:pStyle w:val="Nadpis4"/>
        <w:spacing w:before="120" w:line="360" w:lineRule="auto"/>
      </w:pPr>
      <w:r>
        <w:t>Květen</w:t>
      </w:r>
    </w:p>
    <w:p w:rsidR="00401D98" w:rsidRDefault="00401D98" w:rsidP="00AC2568">
      <w:pPr>
        <w:spacing w:before="120" w:line="360" w:lineRule="auto"/>
        <w:rPr>
          <w:b/>
        </w:rPr>
      </w:pPr>
      <w:r>
        <w:rPr>
          <w:b/>
        </w:rPr>
        <w:t>T</w:t>
      </w:r>
      <w:r w:rsidRPr="00447596">
        <w:rPr>
          <w:b/>
        </w:rPr>
        <w:t>restní odpovědnost</w:t>
      </w:r>
      <w:r>
        <w:rPr>
          <w:b/>
        </w:rPr>
        <w:t>, kriminalita a delikvence</w:t>
      </w:r>
      <w:r w:rsidRPr="00447596">
        <w:rPr>
          <w:b/>
        </w:rPr>
        <w:t xml:space="preserve"> </w:t>
      </w:r>
    </w:p>
    <w:p w:rsidR="00401D98" w:rsidRPr="00401D98" w:rsidRDefault="00401D98" w:rsidP="00AC2568">
      <w:pPr>
        <w:spacing w:before="120" w:line="360" w:lineRule="auto"/>
      </w:pPr>
      <w:r w:rsidRPr="00401D98">
        <w:t>Policie ČR</w:t>
      </w:r>
      <w:r>
        <w:t xml:space="preserve"> nám provedla přednášku na výše uveden</w:t>
      </w:r>
      <w:r w:rsidR="005B1EAC">
        <w:t>á</w:t>
      </w:r>
      <w:r>
        <w:t xml:space="preserve"> téma</w:t>
      </w:r>
      <w:r w:rsidR="005B1EAC">
        <w:t>ta</w:t>
      </w:r>
      <w:r>
        <w:t xml:space="preserve">. </w:t>
      </w:r>
    </w:p>
    <w:p w:rsidR="00401D98" w:rsidRDefault="00401D98" w:rsidP="00AC2568">
      <w:pPr>
        <w:spacing w:before="120" w:line="360" w:lineRule="auto"/>
        <w:rPr>
          <w:b/>
        </w:rPr>
      </w:pPr>
      <w:r>
        <w:t xml:space="preserve">Děti </w:t>
      </w:r>
      <w:r w:rsidRPr="00401D98">
        <w:rPr>
          <w:b/>
        </w:rPr>
        <w:t>od 13 let.</w:t>
      </w:r>
      <w:r w:rsidRPr="00447596">
        <w:rPr>
          <w:b/>
        </w:rPr>
        <w:t xml:space="preserve"> </w:t>
      </w:r>
    </w:p>
    <w:p w:rsidR="001C1BD7" w:rsidRDefault="001C1BD7" w:rsidP="00AC2568">
      <w:pPr>
        <w:pStyle w:val="Nadpis4"/>
        <w:spacing w:before="120" w:line="360" w:lineRule="auto"/>
      </w:pPr>
      <w:r>
        <w:t>Červen</w:t>
      </w:r>
    </w:p>
    <w:p w:rsidR="00975B4B" w:rsidRDefault="00C877E0" w:rsidP="00AC2568">
      <w:pPr>
        <w:spacing w:before="120" w:line="360" w:lineRule="auto"/>
        <w:jc w:val="both"/>
        <w:rPr>
          <w:b/>
        </w:rPr>
      </w:pPr>
      <w:r w:rsidRPr="00965E1D">
        <w:rPr>
          <w:b/>
        </w:rPr>
        <w:t>Rasismus, xenofobie, intolerance</w:t>
      </w:r>
      <w:r w:rsidR="00975B4B">
        <w:rPr>
          <w:b/>
        </w:rPr>
        <w:t xml:space="preserve"> </w:t>
      </w:r>
    </w:p>
    <w:p w:rsidR="00C877E0" w:rsidRDefault="005B1EAC" w:rsidP="00AC2568">
      <w:pPr>
        <w:spacing w:before="120" w:line="360" w:lineRule="auto"/>
        <w:jc w:val="both"/>
        <w:rPr>
          <w:b/>
        </w:rPr>
      </w:pPr>
      <w:r>
        <w:t>Paní Onderková dětem ukázala práci s novou kompenzační pomůckou, s telefonem pro nevidomé.</w:t>
      </w:r>
    </w:p>
    <w:p w:rsidR="00FB5BFC" w:rsidRPr="005B1EAC" w:rsidRDefault="005B1EAC" w:rsidP="00AC2568">
      <w:pPr>
        <w:spacing w:before="120" w:line="360" w:lineRule="auto"/>
        <w:jc w:val="both"/>
      </w:pPr>
      <w:r w:rsidRPr="005B1EAC">
        <w:t>Pro</w:t>
      </w:r>
      <w:r>
        <w:rPr>
          <w:b/>
        </w:rPr>
        <w:t xml:space="preserve"> </w:t>
      </w:r>
      <w:r w:rsidRPr="005B1EAC">
        <w:rPr>
          <w:b/>
        </w:rPr>
        <w:t>všechny děti</w:t>
      </w:r>
      <w:r>
        <w:t>.</w:t>
      </w:r>
    </w:p>
    <w:p w:rsidR="00FB5BFC" w:rsidRPr="005B1EAC" w:rsidRDefault="005B1EAC" w:rsidP="00C877E0">
      <w:pPr>
        <w:spacing w:before="120" w:line="360" w:lineRule="auto"/>
        <w:jc w:val="both"/>
        <w:rPr>
          <w:b/>
        </w:rPr>
      </w:pPr>
      <w:r w:rsidRPr="005B1EAC">
        <w:rPr>
          <w:b/>
        </w:rPr>
        <w:t>Shrnutí</w:t>
      </w:r>
    </w:p>
    <w:p w:rsidR="001317BE" w:rsidRDefault="001317BE" w:rsidP="003D7F3D">
      <w:pPr>
        <w:spacing w:before="120" w:line="360" w:lineRule="auto"/>
        <w:jc w:val="both"/>
      </w:pPr>
      <w:r>
        <w:t xml:space="preserve">Začátek </w:t>
      </w:r>
      <w:r w:rsidR="00FB5BFC">
        <w:t>školního roku byl náročný</w:t>
      </w:r>
      <w:r>
        <w:t xml:space="preserve">, jedna dívka, která požívala alkohol, sebepoškozovala se a utíkala nejen z našeho zařízení, ale i z nemocnic, kde byla hospitalizovaná kvůli požití léků, byla umístěna do </w:t>
      </w:r>
      <w:r w:rsidR="005B1EAC">
        <w:t>psychiatrické léčebny</w:t>
      </w:r>
      <w:r>
        <w:t xml:space="preserve"> Šternberk</w:t>
      </w:r>
      <w:r w:rsidR="005B1EAC">
        <w:t>.</w:t>
      </w:r>
      <w:r>
        <w:t xml:space="preserve"> </w:t>
      </w:r>
      <w:r w:rsidR="005B1EAC">
        <w:t>Odtud</w:t>
      </w:r>
      <w:r>
        <w:t xml:space="preserve"> jí kvůli poru</w:t>
      </w:r>
      <w:r w:rsidR="000F7B6B">
        <w:t>šení léčebného režimu vyloučili.</w:t>
      </w:r>
      <w:r>
        <w:t xml:space="preserve"> </w:t>
      </w:r>
      <w:r w:rsidR="000F7B6B">
        <w:t>N</w:t>
      </w:r>
      <w:r>
        <w:t xml:space="preserve">ám opakovaně </w:t>
      </w:r>
      <w:r w:rsidR="00144781">
        <w:t>naváděla</w:t>
      </w:r>
      <w:r>
        <w:t xml:space="preserve"> ostatní děvčata ke kouření na WC a k požívání alkoholických nápojů.</w:t>
      </w:r>
      <w:r w:rsidR="00D812D1">
        <w:t xml:space="preserve"> Tato dívka také páchala trestnou činnost – zcizovala zboží</w:t>
      </w:r>
      <w:r>
        <w:t xml:space="preserve"> v obchodních domech </w:t>
      </w:r>
      <w:r w:rsidR="00144781">
        <w:t xml:space="preserve">a obchodech v Hranicích a v Olomouci </w:t>
      </w:r>
      <w:r>
        <w:t>(cca za 18</w:t>
      </w:r>
      <w:r w:rsidR="005B1EAC">
        <w:t> </w:t>
      </w:r>
      <w:r>
        <w:t>000</w:t>
      </w:r>
      <w:r w:rsidR="005B1EAC">
        <w:t xml:space="preserve"> Kč</w:t>
      </w:r>
      <w:r>
        <w:t>)</w:t>
      </w:r>
      <w:r w:rsidR="00D703FA">
        <w:t xml:space="preserve"> a schovávala</w:t>
      </w:r>
      <w:r>
        <w:t xml:space="preserve"> alkohol na pokoji. </w:t>
      </w:r>
      <w:r w:rsidR="005B1EAC">
        <w:t xml:space="preserve">Opakovaně uskutečnila úspěšné i neúspěšné </w:t>
      </w:r>
      <w:r>
        <w:t>útěk</w:t>
      </w:r>
      <w:r w:rsidR="005B1EAC">
        <w:t>y</w:t>
      </w:r>
      <w:r>
        <w:t xml:space="preserve"> z našeho zařízení</w:t>
      </w:r>
      <w:r w:rsidR="005B1EAC">
        <w:t>, někdy i fyzicky náročné, např. přes okénko</w:t>
      </w:r>
      <w:r>
        <w:t xml:space="preserve"> na WC v 1.</w:t>
      </w:r>
      <w:r w:rsidR="00D703FA">
        <w:t xml:space="preserve"> poschodí. </w:t>
      </w:r>
      <w:r w:rsidR="005B1EAC">
        <w:t>Během školní docházky měla i neomluvenou absenci.</w:t>
      </w:r>
      <w:r w:rsidR="00D812D1">
        <w:t xml:space="preserve"> </w:t>
      </w:r>
      <w:r>
        <w:t>Na základě těchto skutečností byla přemístěna do Dětského domova se školou v Šumperku.</w:t>
      </w:r>
    </w:p>
    <w:p w:rsidR="001317BE" w:rsidRDefault="00D703FA" w:rsidP="003D7F3D">
      <w:pPr>
        <w:spacing w:before="120" w:line="360" w:lineRule="auto"/>
        <w:jc w:val="both"/>
      </w:pPr>
      <w:r>
        <w:t xml:space="preserve">Příchodem nových děvčat se rozmohlo kouření „Vapa“ na pokojích a následné nahrávání </w:t>
      </w:r>
      <w:r w:rsidR="00FB5BFC">
        <w:t xml:space="preserve">této činnosti </w:t>
      </w:r>
      <w:r>
        <w:t>a sdílení na sociálních sítích</w:t>
      </w:r>
      <w:r w:rsidR="00FB5BFC">
        <w:t>.</w:t>
      </w:r>
      <w:r>
        <w:t xml:space="preserve"> Kromě toho </w:t>
      </w:r>
      <w:r w:rsidR="005B3699">
        <w:t xml:space="preserve">si </w:t>
      </w:r>
      <w:r>
        <w:t>některá děvčata založila falešné profily na sociálních sítích a kontaktovala cizí muže, fotila se a posílala</w:t>
      </w:r>
      <w:r w:rsidR="00144781">
        <w:t xml:space="preserve"> jim</w:t>
      </w:r>
      <w:r>
        <w:t xml:space="preserve"> intimní fotografie. </w:t>
      </w:r>
      <w:r w:rsidR="005B3699">
        <w:t xml:space="preserve">Problematika sociálních sítí byla řešena </w:t>
      </w:r>
      <w:r>
        <w:t>s policií ČR.</w:t>
      </w:r>
    </w:p>
    <w:p w:rsidR="000E165F" w:rsidRDefault="002A2C6B" w:rsidP="003D7F3D">
      <w:pPr>
        <w:spacing w:before="120" w:line="360" w:lineRule="auto"/>
        <w:jc w:val="both"/>
      </w:pPr>
      <w:r>
        <w:lastRenderedPageBreak/>
        <w:t>Nové děti jsou vysloveně závislé na nikotinu a je poměrně malá šance, že by přestaly</w:t>
      </w:r>
      <w:r w:rsidR="005B3699">
        <w:t xml:space="preserve"> kouřit</w:t>
      </w:r>
      <w:r>
        <w:t>. Spíš nám budou stahovat naše nekuřáky.</w:t>
      </w:r>
      <w:r w:rsidR="00144781">
        <w:t xml:space="preserve"> Pokud těmto dětem neumožníme kouřit, projevují </w:t>
      </w:r>
      <w:r w:rsidR="005B3699">
        <w:t>se u nich abstinenční příznaky. Během příštího období bychom se chtěli ve své preventivní činnosti zaměřit zejména na nekuřáky a ochránit je před škodlivým vlivem svých vrstevníků.</w:t>
      </w:r>
    </w:p>
    <w:p w:rsidR="002A2C6B" w:rsidRDefault="002A2C6B" w:rsidP="003D7F3D">
      <w:pPr>
        <w:spacing w:before="120" w:line="360" w:lineRule="auto"/>
        <w:jc w:val="both"/>
      </w:pPr>
      <w:r>
        <w:t xml:space="preserve">U dvou děvčat jsme řešili sebepoškozování. </w:t>
      </w:r>
      <w:r w:rsidR="00497138">
        <w:t xml:space="preserve">U jedné opakovaně. </w:t>
      </w:r>
      <w:r w:rsidR="00144781">
        <w:t>S</w:t>
      </w:r>
      <w:r>
        <w:t>polupr</w:t>
      </w:r>
      <w:r w:rsidR="00144781">
        <w:t>acujeme</w:t>
      </w:r>
      <w:r>
        <w:t xml:space="preserve"> s psychiatrií a p</w:t>
      </w:r>
      <w:r w:rsidR="00144781">
        <w:t>sychologem.</w:t>
      </w:r>
    </w:p>
    <w:p w:rsidR="00D703FA" w:rsidRDefault="00D703FA" w:rsidP="003D7F3D">
      <w:pPr>
        <w:spacing w:before="120" w:line="360" w:lineRule="auto"/>
        <w:jc w:val="both"/>
      </w:pPr>
      <w:r>
        <w:t xml:space="preserve">Jedna dívka, která má problémy s chováním, velice ovlivňuje nejen svou sestru, ale i jiné děti. Nerespektuje pokyny vychovatelů, neustále má s někým konflikt, chodí pozdě z vycházek, je vulgární jak na děti, tak na vychovatele, odmítá brát psychiatrické léky. Spolupráce s psychiatričkou se nedaří, protože dívka se ve škole chlubí, že léky vyhazuje. Byla zajištěna psychologická péče, tak uvidíme, zda se její chování zlepší. </w:t>
      </w:r>
    </w:p>
    <w:p w:rsidR="00D703FA" w:rsidRDefault="00347747" w:rsidP="003D7F3D">
      <w:pPr>
        <w:spacing w:before="120" w:line="360" w:lineRule="auto"/>
        <w:jc w:val="both"/>
      </w:pPr>
      <w:r>
        <w:t xml:space="preserve">Nestačí naše děti pouze varovat, ale také musíme posilovat jejich kritické myšlení, sebedůvěru a schopnost odolat tlaku vrstevníků. Je nutné nabízet jim pozitivní příklady a podporovat zdravé zájmy a aktivity, které naplňují potřeby mladých lidí po vzrušení, výzvách a sebevyjádření. Proto bychom rádi pokračovali ve spolupráci se Sdružením D z Olomouce. Také </w:t>
      </w:r>
      <w:r w:rsidR="00E93FE8">
        <w:t xml:space="preserve">by bylo dobré zajistit psychologickou péči pro více dětí. </w:t>
      </w:r>
    </w:p>
    <w:p w:rsidR="00D67AA5" w:rsidRDefault="00D67AA5" w:rsidP="003D7F3D">
      <w:pPr>
        <w:spacing w:before="120" w:line="360" w:lineRule="auto"/>
        <w:jc w:val="both"/>
      </w:pPr>
      <w:r w:rsidRPr="00754446">
        <w:rPr>
          <w:b/>
        </w:rPr>
        <w:t>Seznam seminářů, kterých se účastnil metodik prevence</w:t>
      </w:r>
      <w:r>
        <w:t>:</w:t>
      </w:r>
    </w:p>
    <w:p w:rsidR="00981BAC" w:rsidRDefault="00981BAC" w:rsidP="003D7F3D">
      <w:pPr>
        <w:spacing w:before="120" w:line="360" w:lineRule="auto"/>
        <w:jc w:val="both"/>
      </w:pPr>
      <w:r>
        <w:t>Seminář metodiků prevence v</w:t>
      </w:r>
      <w:r w:rsidR="00E93FE8">
        <w:t> </w:t>
      </w:r>
      <w:r>
        <w:t>Přerově</w:t>
      </w:r>
      <w:r w:rsidR="00E93FE8">
        <w:t xml:space="preserve"> – prosinec, </w:t>
      </w:r>
      <w:r w:rsidR="006862C8">
        <w:t>květen</w:t>
      </w:r>
    </w:p>
    <w:p w:rsidR="00D67AA5" w:rsidRPr="00754446" w:rsidRDefault="00D67AA5" w:rsidP="003D7F3D">
      <w:pPr>
        <w:spacing w:before="120" w:line="360" w:lineRule="auto"/>
        <w:jc w:val="both"/>
        <w:rPr>
          <w:b/>
        </w:rPr>
      </w:pPr>
      <w:r w:rsidRPr="00754446">
        <w:rPr>
          <w:b/>
        </w:rPr>
        <w:t>Semináře, kterých se zúčastnili vychovatelé:</w:t>
      </w:r>
    </w:p>
    <w:p w:rsidR="005728C8" w:rsidRDefault="006862C8" w:rsidP="005728C8">
      <w:pPr>
        <w:spacing w:before="120" w:line="360" w:lineRule="auto"/>
        <w:jc w:val="both"/>
      </w:pPr>
      <w:r>
        <w:t>Podpora duševního zdraví a psychosoc</w:t>
      </w:r>
      <w:r w:rsidR="005B3699">
        <w:t>iální</w:t>
      </w:r>
      <w:r>
        <w:t xml:space="preserve"> podpory</w:t>
      </w:r>
    </w:p>
    <w:p w:rsidR="001A0856" w:rsidRDefault="005728C8" w:rsidP="005728C8">
      <w:pPr>
        <w:spacing w:before="120" w:line="360" w:lineRule="auto"/>
        <w:jc w:val="both"/>
      </w:pPr>
      <w:r>
        <w:t xml:space="preserve">Attachment </w:t>
      </w:r>
      <w:r w:rsidR="005B3699">
        <w:t>– o důležitosti citového pouta v životě, o jeho poruchách a léčení</w:t>
      </w:r>
    </w:p>
    <w:p w:rsidR="00D67AA5" w:rsidRDefault="006862C8" w:rsidP="003D7F3D">
      <w:pPr>
        <w:spacing w:before="120" w:line="360" w:lineRule="auto"/>
        <w:jc w:val="both"/>
      </w:pPr>
      <w:r>
        <w:t>Hostitelská péče</w:t>
      </w:r>
      <w:r w:rsidR="005B3699">
        <w:t xml:space="preserve"> </w:t>
      </w:r>
      <w:r>
        <w:t>- proč je důležité podpořit provázení dospívajících v ústavní péči osobami blízkými</w:t>
      </w:r>
      <w:r w:rsidR="001A0856">
        <w:t xml:space="preserve"> </w:t>
      </w:r>
    </w:p>
    <w:p w:rsidR="007C320F" w:rsidRDefault="007C320F"/>
    <w:p w:rsidR="007C320F" w:rsidRDefault="007C320F"/>
    <w:p w:rsidR="007C320F" w:rsidRDefault="007C320F"/>
    <w:p w:rsidR="007C320F" w:rsidRDefault="007C320F"/>
    <w:p w:rsidR="00784409" w:rsidRPr="005F4E53" w:rsidRDefault="007C320F">
      <w:r>
        <w:t xml:space="preserve">V Hranicích </w:t>
      </w:r>
      <w:r w:rsidR="00621F1E">
        <w:t>15.</w:t>
      </w:r>
      <w:r w:rsidR="005B3699">
        <w:t xml:space="preserve"> </w:t>
      </w:r>
      <w:r w:rsidR="00621F1E">
        <w:t>7.</w:t>
      </w:r>
      <w:r w:rsidR="005B3699">
        <w:t xml:space="preserve"> </w:t>
      </w:r>
      <w:r w:rsidR="00621F1E">
        <w:t>2024</w:t>
      </w:r>
      <w:r>
        <w:t xml:space="preserve">                                                          Habermannová Alice – metodik prevence</w:t>
      </w:r>
    </w:p>
    <w:sectPr w:rsidR="00784409" w:rsidRPr="005F4E5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80" w:rsidRDefault="00C61C80" w:rsidP="005F4E53">
      <w:r>
        <w:separator/>
      </w:r>
    </w:p>
  </w:endnote>
  <w:endnote w:type="continuationSeparator" w:id="0">
    <w:p w:rsidR="00C61C80" w:rsidRDefault="00C61C80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80" w:rsidRDefault="00C61C80" w:rsidP="005F4E53">
      <w:r>
        <w:separator/>
      </w:r>
    </w:p>
  </w:footnote>
  <w:footnote w:type="continuationSeparator" w:id="0">
    <w:p w:rsidR="00C61C80" w:rsidRDefault="00C61C80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D6"/>
    <w:rsid w:val="00023558"/>
    <w:rsid w:val="0007410E"/>
    <w:rsid w:val="000C75D5"/>
    <w:rsid w:val="000E165F"/>
    <w:rsid w:val="000E2BF6"/>
    <w:rsid w:val="000F7B6B"/>
    <w:rsid w:val="00101A5D"/>
    <w:rsid w:val="00103A99"/>
    <w:rsid w:val="001317BE"/>
    <w:rsid w:val="00142D61"/>
    <w:rsid w:val="00144781"/>
    <w:rsid w:val="0015022B"/>
    <w:rsid w:val="00162F1A"/>
    <w:rsid w:val="001A0856"/>
    <w:rsid w:val="001C1BD7"/>
    <w:rsid w:val="001D66DF"/>
    <w:rsid w:val="001E0ACB"/>
    <w:rsid w:val="00251D17"/>
    <w:rsid w:val="002548EC"/>
    <w:rsid w:val="002A2C6B"/>
    <w:rsid w:val="002A4238"/>
    <w:rsid w:val="002B7978"/>
    <w:rsid w:val="002C47D4"/>
    <w:rsid w:val="002D3D1B"/>
    <w:rsid w:val="002E1852"/>
    <w:rsid w:val="002F6324"/>
    <w:rsid w:val="0030050F"/>
    <w:rsid w:val="003464B0"/>
    <w:rsid w:val="00346EC6"/>
    <w:rsid w:val="00347747"/>
    <w:rsid w:val="0039151D"/>
    <w:rsid w:val="00392666"/>
    <w:rsid w:val="00394EFB"/>
    <w:rsid w:val="003959B0"/>
    <w:rsid w:val="003A7472"/>
    <w:rsid w:val="003B6DF2"/>
    <w:rsid w:val="003C26FD"/>
    <w:rsid w:val="003D0BA3"/>
    <w:rsid w:val="003D1EF0"/>
    <w:rsid w:val="003D7F3D"/>
    <w:rsid w:val="00401D98"/>
    <w:rsid w:val="00425D8F"/>
    <w:rsid w:val="00445BB6"/>
    <w:rsid w:val="00447596"/>
    <w:rsid w:val="00457285"/>
    <w:rsid w:val="00462C16"/>
    <w:rsid w:val="00474B1A"/>
    <w:rsid w:val="00480D47"/>
    <w:rsid w:val="004939BD"/>
    <w:rsid w:val="00494537"/>
    <w:rsid w:val="00496BF3"/>
    <w:rsid w:val="00497138"/>
    <w:rsid w:val="004A1951"/>
    <w:rsid w:val="004B10A3"/>
    <w:rsid w:val="004C2AE5"/>
    <w:rsid w:val="004C3AB8"/>
    <w:rsid w:val="004E108E"/>
    <w:rsid w:val="004F78E8"/>
    <w:rsid w:val="005544D4"/>
    <w:rsid w:val="00570E48"/>
    <w:rsid w:val="005728C8"/>
    <w:rsid w:val="005B1EAC"/>
    <w:rsid w:val="005B3699"/>
    <w:rsid w:val="005C002B"/>
    <w:rsid w:val="005C77D6"/>
    <w:rsid w:val="005F4E53"/>
    <w:rsid w:val="00621872"/>
    <w:rsid w:val="00621F1E"/>
    <w:rsid w:val="00645252"/>
    <w:rsid w:val="00674EF2"/>
    <w:rsid w:val="006862C8"/>
    <w:rsid w:val="00690A84"/>
    <w:rsid w:val="006A41AD"/>
    <w:rsid w:val="006D3D74"/>
    <w:rsid w:val="0070580E"/>
    <w:rsid w:val="00705971"/>
    <w:rsid w:val="00706C5E"/>
    <w:rsid w:val="00733A7B"/>
    <w:rsid w:val="00754446"/>
    <w:rsid w:val="00784409"/>
    <w:rsid w:val="00795F1A"/>
    <w:rsid w:val="007A18DC"/>
    <w:rsid w:val="007A1E91"/>
    <w:rsid w:val="007C320F"/>
    <w:rsid w:val="007D7F58"/>
    <w:rsid w:val="007E1125"/>
    <w:rsid w:val="007F0657"/>
    <w:rsid w:val="008065EF"/>
    <w:rsid w:val="00826330"/>
    <w:rsid w:val="0083569A"/>
    <w:rsid w:val="00880223"/>
    <w:rsid w:val="008953C7"/>
    <w:rsid w:val="00896DFD"/>
    <w:rsid w:val="008A27B9"/>
    <w:rsid w:val="008C436F"/>
    <w:rsid w:val="008F1543"/>
    <w:rsid w:val="00923E6D"/>
    <w:rsid w:val="00927F6D"/>
    <w:rsid w:val="00937743"/>
    <w:rsid w:val="00941651"/>
    <w:rsid w:val="00950664"/>
    <w:rsid w:val="009633C7"/>
    <w:rsid w:val="00965E1D"/>
    <w:rsid w:val="00966B8F"/>
    <w:rsid w:val="0097356C"/>
    <w:rsid w:val="00975B4B"/>
    <w:rsid w:val="009760FE"/>
    <w:rsid w:val="00981BAC"/>
    <w:rsid w:val="009F5906"/>
    <w:rsid w:val="00A62B18"/>
    <w:rsid w:val="00A6405D"/>
    <w:rsid w:val="00A74838"/>
    <w:rsid w:val="00A7735D"/>
    <w:rsid w:val="00A822A4"/>
    <w:rsid w:val="00A9204E"/>
    <w:rsid w:val="00AA7B11"/>
    <w:rsid w:val="00AB6FC3"/>
    <w:rsid w:val="00AC2568"/>
    <w:rsid w:val="00AD4FB4"/>
    <w:rsid w:val="00AE0A97"/>
    <w:rsid w:val="00B00A5F"/>
    <w:rsid w:val="00B045BA"/>
    <w:rsid w:val="00B46676"/>
    <w:rsid w:val="00B6182A"/>
    <w:rsid w:val="00B61A98"/>
    <w:rsid w:val="00B80462"/>
    <w:rsid w:val="00B8187A"/>
    <w:rsid w:val="00B83492"/>
    <w:rsid w:val="00B94862"/>
    <w:rsid w:val="00BB2DCE"/>
    <w:rsid w:val="00BB361A"/>
    <w:rsid w:val="00BE4EA3"/>
    <w:rsid w:val="00C56F71"/>
    <w:rsid w:val="00C61C80"/>
    <w:rsid w:val="00C64896"/>
    <w:rsid w:val="00C877E0"/>
    <w:rsid w:val="00CC05EA"/>
    <w:rsid w:val="00CC47DC"/>
    <w:rsid w:val="00CF21C0"/>
    <w:rsid w:val="00CF4746"/>
    <w:rsid w:val="00D55734"/>
    <w:rsid w:val="00D67AA5"/>
    <w:rsid w:val="00D703FA"/>
    <w:rsid w:val="00D812D1"/>
    <w:rsid w:val="00DA6D60"/>
    <w:rsid w:val="00DE023D"/>
    <w:rsid w:val="00DE40AF"/>
    <w:rsid w:val="00E35648"/>
    <w:rsid w:val="00E40E11"/>
    <w:rsid w:val="00E93FE8"/>
    <w:rsid w:val="00EA15A9"/>
    <w:rsid w:val="00EB075F"/>
    <w:rsid w:val="00EC4396"/>
    <w:rsid w:val="00EC4548"/>
    <w:rsid w:val="00F03E44"/>
    <w:rsid w:val="00F42A70"/>
    <w:rsid w:val="00F527D3"/>
    <w:rsid w:val="00F71014"/>
    <w:rsid w:val="00F847F9"/>
    <w:rsid w:val="00FB5BFC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customStyle="1" w:styleId="Mention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customStyle="1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AppData\Roaming\Microsoft\&#352;ablony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</Template>
  <TotalTime>0</TotalTime>
  <Pages>5</Pages>
  <Words>1353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2024-09-09T09:51:00Z</dcterms:created>
  <dcterms:modified xsi:type="dcterms:W3CDTF">2024-09-09T09:51:00Z</dcterms:modified>
</cp:coreProperties>
</file>